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E5E9" w14:textId="40A2D57D" w:rsidR="00801B77" w:rsidRDefault="00F33631" w:rsidP="00801B77">
      <w:pPr>
        <w:rPr>
          <w:b/>
          <w:bCs/>
        </w:rPr>
      </w:pPr>
      <w:r>
        <w:rPr>
          <w:b/>
          <w:bCs/>
        </w:rPr>
        <w:t>Programma</w:t>
      </w:r>
      <w:r w:rsidR="00801B77">
        <w:rPr>
          <w:b/>
          <w:bCs/>
        </w:rPr>
        <w:t xml:space="preserve"> </w:t>
      </w:r>
      <w:r w:rsidR="00801B77" w:rsidRPr="0BBAA8DC">
        <w:rPr>
          <w:b/>
          <w:bCs/>
        </w:rPr>
        <w:t xml:space="preserve">GRB training </w:t>
      </w:r>
      <w:proofErr w:type="spellStart"/>
      <w:r w:rsidR="00801B77">
        <w:rPr>
          <w:b/>
          <w:bCs/>
        </w:rPr>
        <w:t>P</w:t>
      </w:r>
      <w:r w:rsidR="00801B77" w:rsidRPr="0BBAA8DC">
        <w:rPr>
          <w:b/>
          <w:bCs/>
        </w:rPr>
        <w:t>ersona</w:t>
      </w:r>
      <w:r w:rsidR="00801B77">
        <w:rPr>
          <w:b/>
          <w:bCs/>
        </w:rPr>
        <w:t>C</w:t>
      </w:r>
      <w:r w:rsidR="00801B77" w:rsidRPr="0BBAA8DC">
        <w:rPr>
          <w:b/>
          <w:bCs/>
        </w:rPr>
        <w:t>ura</w:t>
      </w:r>
      <w:proofErr w:type="spellEnd"/>
    </w:p>
    <w:p w14:paraId="7FA48B90" w14:textId="77777777" w:rsidR="00801B77" w:rsidRDefault="00801B77" w:rsidP="00801B77"/>
    <w:p w14:paraId="668B1084" w14:textId="47861F53" w:rsidR="00801B77" w:rsidRDefault="00F33631" w:rsidP="00801B77">
      <w:r>
        <w:t>D</w:t>
      </w:r>
      <w:r w:rsidR="00801B77">
        <w:t xml:space="preserve">ata 2018: </w:t>
      </w:r>
      <w:r w:rsidR="00801B77">
        <w:tab/>
      </w:r>
      <w:r>
        <w:tab/>
      </w:r>
      <w:r w:rsidR="00801B77">
        <w:t>20 november en 4 december van 12.30 uur tot 17.30 uur</w:t>
      </w:r>
    </w:p>
    <w:p w14:paraId="000585E1" w14:textId="77777777" w:rsidR="00801B77" w:rsidRDefault="00801B77" w:rsidP="00801B77">
      <w:r>
        <w:t>Locatie:</w:t>
      </w:r>
      <w:r>
        <w:tab/>
      </w:r>
      <w:r>
        <w:tab/>
      </w:r>
      <w:r>
        <w:tab/>
        <w:t>Korvelseweg Tilburg, grote vergaderruimte.</w:t>
      </w:r>
    </w:p>
    <w:p w14:paraId="596410C4" w14:textId="1E7B2484" w:rsidR="00801B77" w:rsidRDefault="00801B77" w:rsidP="00801B77">
      <w:r>
        <w:t xml:space="preserve">Trainers: </w:t>
      </w:r>
      <w:r>
        <w:tab/>
      </w:r>
      <w:r>
        <w:tab/>
        <w:t>M. Ouwens, GZ-psycholoog, G</w:t>
      </w:r>
      <w:r w:rsidR="00F74555">
        <w:t>.</w:t>
      </w:r>
      <w:r>
        <w:t xml:space="preserve"> de Bruijn, SPV, A. Videler, GZ-psycholoog/</w:t>
      </w:r>
      <w:r>
        <w:tab/>
      </w:r>
      <w:r>
        <w:tab/>
      </w:r>
      <w:r>
        <w:tab/>
        <w:t>psychotherapeut</w:t>
      </w:r>
    </w:p>
    <w:p w14:paraId="02360047" w14:textId="77777777" w:rsidR="00F33631" w:rsidRDefault="00F33631" w:rsidP="00801B77"/>
    <w:p w14:paraId="036EC8EB" w14:textId="77777777" w:rsidR="00F33631" w:rsidRPr="00F33631" w:rsidRDefault="00801B77" w:rsidP="00801B77">
      <w:pPr>
        <w:rPr>
          <w:b/>
        </w:rPr>
      </w:pPr>
      <w:r w:rsidRPr="00F33631">
        <w:rPr>
          <w:b/>
        </w:rPr>
        <w:t xml:space="preserve">Doel van de training: </w:t>
      </w:r>
    </w:p>
    <w:p w14:paraId="3726340D" w14:textId="7D331097" w:rsidR="00801B77" w:rsidRDefault="00F33631" w:rsidP="00801B77">
      <w:r>
        <w:t>M</w:t>
      </w:r>
      <w:r w:rsidR="00CD6366">
        <w:t xml:space="preserve">edewerkers van </w:t>
      </w:r>
      <w:proofErr w:type="spellStart"/>
      <w:r w:rsidR="00CD6366">
        <w:t>PersonaCura</w:t>
      </w:r>
      <w:proofErr w:type="spellEnd"/>
      <w:r w:rsidR="00801B77">
        <w:t xml:space="preserve"> kennis laten maken met de basisprincipes van de GRB methode en hen voldoende vaardigheden meegeven om de GRB methode in de dagelijkse omgang met hun cliënten</w:t>
      </w:r>
      <w:r w:rsidR="00CD6366">
        <w:t xml:space="preserve"> van Persona</w:t>
      </w:r>
      <w:r w:rsidR="00801B77">
        <w:t>Cura toe te kunnen passen.</w:t>
      </w:r>
    </w:p>
    <w:p w14:paraId="2B107614" w14:textId="318EB59B" w:rsidR="00F33631" w:rsidRDefault="00F33631" w:rsidP="00801B77"/>
    <w:p w14:paraId="0128D423" w14:textId="6C13EE25" w:rsidR="0BBAA8DC" w:rsidRPr="00F33631" w:rsidRDefault="00F33631" w:rsidP="0BBAA8DC">
      <w:pPr>
        <w:rPr>
          <w:b/>
        </w:rPr>
      </w:pPr>
      <w:r w:rsidRPr="00F33631">
        <w:rPr>
          <w:b/>
        </w:rPr>
        <w:t>Programma</w:t>
      </w:r>
      <w:r w:rsidR="4E71E809" w:rsidRPr="00F33631">
        <w:rPr>
          <w:b/>
        </w:rPr>
        <w:t xml:space="preserve"> 20 november 2018</w:t>
      </w:r>
    </w:p>
    <w:p w14:paraId="6E3C5B7C" w14:textId="3A397488" w:rsidR="0BBAA8DC" w:rsidRDefault="0BBAA8DC" w:rsidP="00F33631">
      <w:pPr>
        <w:ind w:left="1410" w:hanging="1410"/>
      </w:pPr>
      <w:r>
        <w:t>12.30</w:t>
      </w:r>
      <w:r w:rsidR="00801B77">
        <w:t xml:space="preserve"> </w:t>
      </w:r>
      <w:r>
        <w:t xml:space="preserve">uur </w:t>
      </w:r>
      <w:r w:rsidR="0065237A">
        <w:tab/>
      </w:r>
      <w:r>
        <w:t xml:space="preserve">Welkom, korte </w:t>
      </w:r>
      <w:proofErr w:type="spellStart"/>
      <w:r>
        <w:t>powerpoint</w:t>
      </w:r>
      <w:proofErr w:type="spellEnd"/>
      <w:r>
        <w:t xml:space="preserve"> inleiding</w:t>
      </w:r>
      <w:r w:rsidR="00856573">
        <w:t xml:space="preserve"> </w:t>
      </w:r>
      <w:r w:rsidR="00F33631">
        <w:br/>
        <w:t>B</w:t>
      </w:r>
      <w:r w:rsidR="008E2363">
        <w:t xml:space="preserve">espreken feedback regels </w:t>
      </w:r>
      <w:r w:rsidR="00F33631">
        <w:br/>
        <w:t>Z</w:t>
      </w:r>
      <w:r>
        <w:t>ijn er vragen over de handleiding 'verkorte versie GRB'</w:t>
      </w:r>
      <w:r w:rsidR="00856573">
        <w:t xml:space="preserve"> </w:t>
      </w:r>
      <w:r w:rsidR="00F33631">
        <w:br/>
      </w:r>
      <w:r w:rsidR="0065237A">
        <w:tab/>
      </w:r>
      <w:r>
        <w:t xml:space="preserve">Toets/Quiz </w:t>
      </w:r>
    </w:p>
    <w:p w14:paraId="5E9C912B" w14:textId="220D3C51" w:rsidR="0BBAA8DC" w:rsidRDefault="0BBAA8DC" w:rsidP="00CD6366"/>
    <w:p w14:paraId="01C4B08E" w14:textId="4938611E" w:rsidR="7D29DE89" w:rsidRDefault="0065237A" w:rsidP="00F33631">
      <w:pPr>
        <w:spacing w:after="0" w:line="240" w:lineRule="auto"/>
      </w:pPr>
      <w:r>
        <w:t>13.00</w:t>
      </w:r>
      <w:r w:rsidR="00801B77">
        <w:t xml:space="preserve"> </w:t>
      </w:r>
      <w:r>
        <w:t xml:space="preserve">uur </w:t>
      </w:r>
      <w:r>
        <w:tab/>
        <w:t>Module therapeutische basishouding</w:t>
      </w:r>
      <w:r w:rsidR="008E2363">
        <w:t xml:space="preserve"> </w:t>
      </w:r>
    </w:p>
    <w:p w14:paraId="0F8E6590" w14:textId="1231BD35" w:rsidR="0065237A" w:rsidRDefault="0065237A" w:rsidP="00F33631">
      <w:pPr>
        <w:spacing w:after="0" w:line="240" w:lineRule="auto"/>
      </w:pPr>
      <w:r>
        <w:tab/>
      </w:r>
      <w:r>
        <w:tab/>
      </w:r>
      <w:proofErr w:type="spellStart"/>
      <w:r>
        <w:t>Powerpoint</w:t>
      </w:r>
      <w:proofErr w:type="spellEnd"/>
    </w:p>
    <w:p w14:paraId="153DC1DE" w14:textId="19345FDD" w:rsidR="0065237A" w:rsidRDefault="0065237A" w:rsidP="00F33631">
      <w:pPr>
        <w:spacing w:after="0" w:line="240" w:lineRule="auto"/>
      </w:pPr>
      <w:r>
        <w:tab/>
      </w:r>
      <w:r>
        <w:tab/>
        <w:t>Filmpje</w:t>
      </w:r>
    </w:p>
    <w:p w14:paraId="6F85CE24" w14:textId="185D22A9" w:rsidR="0065237A" w:rsidRDefault="0065237A" w:rsidP="00F33631">
      <w:pPr>
        <w:spacing w:after="0" w:line="240" w:lineRule="auto"/>
      </w:pPr>
      <w:r>
        <w:tab/>
      </w:r>
      <w:r>
        <w:tab/>
        <w:t>Rollenspel in 3 groepen (</w:t>
      </w:r>
      <w:r w:rsidR="00801B77">
        <w:t>patiënt</w:t>
      </w:r>
      <w:r>
        <w:t>, behandelaar, observator)</w:t>
      </w:r>
    </w:p>
    <w:p w14:paraId="69DEE32A" w14:textId="5CA27E7C" w:rsidR="0065237A" w:rsidRDefault="0065237A" w:rsidP="00F33631">
      <w:pPr>
        <w:spacing w:after="0" w:line="240" w:lineRule="auto"/>
      </w:pPr>
      <w:r>
        <w:tab/>
      </w:r>
      <w:r>
        <w:tab/>
        <w:t>Korte terugkoppeling</w:t>
      </w:r>
    </w:p>
    <w:p w14:paraId="4B954163" w14:textId="37FA4D54" w:rsidR="0065237A" w:rsidRDefault="0065237A" w:rsidP="7D29DE89"/>
    <w:p w14:paraId="18756B9B" w14:textId="3E9D0643" w:rsidR="0065237A" w:rsidRDefault="0065237A" w:rsidP="7D29DE89">
      <w:r>
        <w:t>15</w:t>
      </w:r>
      <w:r w:rsidR="00CD6366">
        <w:t>.</w:t>
      </w:r>
      <w:r>
        <w:t>00</w:t>
      </w:r>
      <w:r w:rsidR="00801B77">
        <w:t xml:space="preserve"> </w:t>
      </w:r>
      <w:r>
        <w:t xml:space="preserve">uur </w:t>
      </w:r>
      <w:r>
        <w:tab/>
        <w:t>Pauze</w:t>
      </w:r>
    </w:p>
    <w:p w14:paraId="5D2B842E" w14:textId="697AC0C9" w:rsidR="0065237A" w:rsidRDefault="0065237A" w:rsidP="7D29DE89"/>
    <w:p w14:paraId="2542C453" w14:textId="5A4CFA7D" w:rsidR="0065237A" w:rsidRDefault="0065237A" w:rsidP="00F33631">
      <w:pPr>
        <w:spacing w:after="0" w:line="240" w:lineRule="auto"/>
      </w:pPr>
      <w:r>
        <w:t>15.15</w:t>
      </w:r>
      <w:r w:rsidR="00801B77">
        <w:t xml:space="preserve"> </w:t>
      </w:r>
      <w:r>
        <w:t xml:space="preserve">uur </w:t>
      </w:r>
      <w:r>
        <w:tab/>
        <w:t xml:space="preserve">Module </w:t>
      </w:r>
      <w:r w:rsidR="00CD6366">
        <w:t>assessment</w:t>
      </w:r>
      <w:r>
        <w:t xml:space="preserve"> en behandeldoelen</w:t>
      </w:r>
      <w:r w:rsidR="008E2363">
        <w:t xml:space="preserve"> </w:t>
      </w:r>
    </w:p>
    <w:p w14:paraId="42F13FFA" w14:textId="60DB34E2" w:rsidR="0065237A" w:rsidRDefault="0065237A" w:rsidP="00F33631">
      <w:pPr>
        <w:spacing w:after="0" w:line="240" w:lineRule="auto"/>
      </w:pPr>
      <w:r>
        <w:tab/>
      </w:r>
      <w:r>
        <w:tab/>
      </w:r>
      <w:proofErr w:type="spellStart"/>
      <w:r>
        <w:t>Powerpoint</w:t>
      </w:r>
      <w:proofErr w:type="spellEnd"/>
    </w:p>
    <w:p w14:paraId="7E41448F" w14:textId="248950E6" w:rsidR="0065237A" w:rsidRDefault="0065237A" w:rsidP="00F33631">
      <w:pPr>
        <w:spacing w:after="0" w:line="240" w:lineRule="auto"/>
        <w:ind w:left="708" w:firstLine="708"/>
      </w:pPr>
      <w:r>
        <w:t>Filmpje</w:t>
      </w:r>
    </w:p>
    <w:p w14:paraId="2FD9C755" w14:textId="64144781" w:rsidR="0065237A" w:rsidRDefault="0065237A" w:rsidP="00F33631">
      <w:pPr>
        <w:spacing w:after="0" w:line="240" w:lineRule="auto"/>
        <w:ind w:left="708" w:firstLine="708"/>
      </w:pPr>
      <w:r>
        <w:t>Rollenspel in 3 groepen (</w:t>
      </w:r>
      <w:proofErr w:type="spellStart"/>
      <w:r>
        <w:t>patient</w:t>
      </w:r>
      <w:proofErr w:type="spellEnd"/>
      <w:r>
        <w:t>, behandelaar, observator)</w:t>
      </w:r>
    </w:p>
    <w:p w14:paraId="790800AB" w14:textId="1C59AA1B" w:rsidR="0065237A" w:rsidRDefault="0065237A" w:rsidP="00F33631">
      <w:pPr>
        <w:spacing w:after="0" w:line="240" w:lineRule="auto"/>
        <w:ind w:left="708" w:firstLine="708"/>
      </w:pPr>
      <w:r>
        <w:t>Korte terugkoppeling</w:t>
      </w:r>
    </w:p>
    <w:p w14:paraId="186C9F29" w14:textId="3DBD9107" w:rsidR="0065237A" w:rsidRDefault="0065237A" w:rsidP="0065237A"/>
    <w:p w14:paraId="46EC79D1" w14:textId="042F2DF1" w:rsidR="0065237A" w:rsidRDefault="0065237A" w:rsidP="0065237A">
      <w:r>
        <w:t>17.15</w:t>
      </w:r>
      <w:r w:rsidR="00801B77">
        <w:t xml:space="preserve"> </w:t>
      </w:r>
      <w:r>
        <w:t xml:space="preserve">uur </w:t>
      </w:r>
      <w:r>
        <w:tab/>
        <w:t>Afsluiting</w:t>
      </w:r>
    </w:p>
    <w:p w14:paraId="2C1789B7" w14:textId="1E0AF01F" w:rsidR="0065237A" w:rsidRDefault="0065237A">
      <w:r>
        <w:br w:type="page"/>
      </w:r>
    </w:p>
    <w:p w14:paraId="46AF7695" w14:textId="7944AFBC" w:rsidR="0065237A" w:rsidRPr="00F33631" w:rsidRDefault="4E71E809" w:rsidP="0065237A">
      <w:pPr>
        <w:rPr>
          <w:b/>
        </w:rPr>
      </w:pPr>
      <w:bookmarkStart w:id="0" w:name="_GoBack"/>
      <w:r w:rsidRPr="00F33631">
        <w:rPr>
          <w:b/>
        </w:rPr>
        <w:lastRenderedPageBreak/>
        <w:t>4 december 2018</w:t>
      </w:r>
    </w:p>
    <w:bookmarkEnd w:id="0"/>
    <w:p w14:paraId="5A91F11D" w14:textId="77777777" w:rsidR="0065237A" w:rsidRDefault="0065237A" w:rsidP="0065237A"/>
    <w:p w14:paraId="555134FD" w14:textId="72C0C308" w:rsidR="0065237A" w:rsidRDefault="0065237A" w:rsidP="0065237A">
      <w:r>
        <w:t>Trainers:</w:t>
      </w:r>
    </w:p>
    <w:p w14:paraId="276AB9F5" w14:textId="77777777" w:rsidR="0065237A" w:rsidRDefault="0065237A" w:rsidP="0065237A">
      <w:pPr>
        <w:pStyle w:val="Lijstalinea"/>
        <w:numPr>
          <w:ilvl w:val="0"/>
          <w:numId w:val="2"/>
        </w:numPr>
      </w:pPr>
      <w:r>
        <w:t>M. Ouwens, GZ-psycholoog</w:t>
      </w:r>
    </w:p>
    <w:p w14:paraId="446CC2FF" w14:textId="77777777" w:rsidR="0065237A" w:rsidRDefault="4E71E809" w:rsidP="0065237A">
      <w:pPr>
        <w:pStyle w:val="Lijstalinea"/>
        <w:numPr>
          <w:ilvl w:val="0"/>
          <w:numId w:val="2"/>
        </w:numPr>
      </w:pPr>
      <w:r>
        <w:t>G. de Bruijn, SPV</w:t>
      </w:r>
    </w:p>
    <w:p w14:paraId="00F5B031" w14:textId="2EC0081A" w:rsidR="4E71E809" w:rsidRDefault="4E71E809" w:rsidP="4E71E809">
      <w:pPr>
        <w:pStyle w:val="Lijstalinea"/>
        <w:numPr>
          <w:ilvl w:val="0"/>
          <w:numId w:val="2"/>
        </w:numPr>
      </w:pPr>
      <w:r>
        <w:t>A. Videler, GZ-psycholoog/psychotherapeut</w:t>
      </w:r>
    </w:p>
    <w:p w14:paraId="3964F697" w14:textId="77777777" w:rsidR="0065237A" w:rsidRDefault="0065237A" w:rsidP="0065237A"/>
    <w:p w14:paraId="6D06425C" w14:textId="5B16BB4D" w:rsidR="0065237A" w:rsidRDefault="0065237A" w:rsidP="00F33631">
      <w:pPr>
        <w:spacing w:after="0" w:line="240" w:lineRule="auto"/>
      </w:pPr>
      <w:r>
        <w:t>12.30</w:t>
      </w:r>
      <w:r w:rsidR="00801B77">
        <w:t xml:space="preserve"> </w:t>
      </w:r>
      <w:r>
        <w:t xml:space="preserve">uur </w:t>
      </w:r>
      <w:r>
        <w:tab/>
        <w:t>Module therapeutische relatie en breuken</w:t>
      </w:r>
      <w:r w:rsidR="008E2363">
        <w:t xml:space="preserve"> </w:t>
      </w:r>
    </w:p>
    <w:p w14:paraId="242CAC19" w14:textId="77777777" w:rsidR="0065237A" w:rsidRDefault="0065237A" w:rsidP="00F33631">
      <w:pPr>
        <w:spacing w:after="0" w:line="240" w:lineRule="auto"/>
      </w:pPr>
      <w:r>
        <w:tab/>
      </w:r>
      <w:r>
        <w:tab/>
      </w:r>
      <w:proofErr w:type="spellStart"/>
      <w:r>
        <w:t>Powerpoint</w:t>
      </w:r>
      <w:proofErr w:type="spellEnd"/>
    </w:p>
    <w:p w14:paraId="60D30B7A" w14:textId="77777777" w:rsidR="0065237A" w:rsidRDefault="0065237A" w:rsidP="00F33631">
      <w:pPr>
        <w:spacing w:after="0" w:line="240" w:lineRule="auto"/>
      </w:pPr>
      <w:r>
        <w:tab/>
      </w:r>
      <w:r>
        <w:tab/>
        <w:t>Filmpje</w:t>
      </w:r>
    </w:p>
    <w:p w14:paraId="1B6C43B4" w14:textId="6035309B" w:rsidR="0065237A" w:rsidRDefault="0065237A" w:rsidP="00F33631">
      <w:pPr>
        <w:spacing w:after="0" w:line="240" w:lineRule="auto"/>
      </w:pPr>
      <w:r>
        <w:tab/>
      </w:r>
      <w:r>
        <w:tab/>
        <w:t>Rollenspel in 3 groepen (patiënt, behandelaar, observator)</w:t>
      </w:r>
    </w:p>
    <w:p w14:paraId="236E17F3" w14:textId="77777777" w:rsidR="0065237A" w:rsidRDefault="0065237A" w:rsidP="00F33631">
      <w:pPr>
        <w:spacing w:after="0" w:line="240" w:lineRule="auto"/>
      </w:pPr>
      <w:r>
        <w:tab/>
      </w:r>
      <w:r>
        <w:tab/>
        <w:t>Korte terugkoppeling</w:t>
      </w:r>
    </w:p>
    <w:p w14:paraId="51998AA9" w14:textId="77777777" w:rsidR="0065237A" w:rsidRDefault="0065237A" w:rsidP="0065237A"/>
    <w:p w14:paraId="0A6956E1" w14:textId="7476B7B2" w:rsidR="0065237A" w:rsidRDefault="0065237A" w:rsidP="0065237A">
      <w:r>
        <w:t>14.30</w:t>
      </w:r>
      <w:r w:rsidR="00801B77">
        <w:t xml:space="preserve"> </w:t>
      </w:r>
      <w:r>
        <w:t xml:space="preserve">uur </w:t>
      </w:r>
      <w:r>
        <w:tab/>
        <w:t>Pauze</w:t>
      </w:r>
    </w:p>
    <w:p w14:paraId="0636B548" w14:textId="77777777" w:rsidR="0065237A" w:rsidRDefault="0065237A" w:rsidP="0065237A"/>
    <w:p w14:paraId="7BD53FD4" w14:textId="3F4F731D" w:rsidR="0065237A" w:rsidRDefault="0065237A" w:rsidP="00F33631">
      <w:pPr>
        <w:spacing w:after="0" w:line="240" w:lineRule="auto"/>
      </w:pPr>
      <w:r>
        <w:t>14.45</w:t>
      </w:r>
      <w:r w:rsidR="00801B77">
        <w:t xml:space="preserve"> </w:t>
      </w:r>
      <w:r>
        <w:t xml:space="preserve">uur </w:t>
      </w:r>
      <w:r>
        <w:tab/>
        <w:t>Module crisisplan</w:t>
      </w:r>
      <w:r w:rsidR="008E2363">
        <w:t xml:space="preserve"> </w:t>
      </w:r>
    </w:p>
    <w:p w14:paraId="3EFE9C74" w14:textId="77777777" w:rsidR="0065237A" w:rsidRDefault="0065237A" w:rsidP="00F33631">
      <w:pPr>
        <w:spacing w:after="0" w:line="240" w:lineRule="auto"/>
      </w:pPr>
      <w:r>
        <w:tab/>
      </w:r>
      <w:r>
        <w:tab/>
      </w:r>
      <w:proofErr w:type="spellStart"/>
      <w:r>
        <w:t>Powerpoint</w:t>
      </w:r>
      <w:proofErr w:type="spellEnd"/>
    </w:p>
    <w:p w14:paraId="48C4F278" w14:textId="77777777" w:rsidR="0065237A" w:rsidRDefault="0065237A" w:rsidP="00F33631">
      <w:pPr>
        <w:spacing w:after="0" w:line="240" w:lineRule="auto"/>
        <w:ind w:left="708" w:firstLine="708"/>
      </w:pPr>
      <w:r>
        <w:t>Filmpje</w:t>
      </w:r>
    </w:p>
    <w:p w14:paraId="4696C7C0" w14:textId="1C37CC6F" w:rsidR="0065237A" w:rsidRDefault="0065237A" w:rsidP="00F33631">
      <w:pPr>
        <w:spacing w:after="0" w:line="240" w:lineRule="auto"/>
        <w:ind w:left="708" w:firstLine="708"/>
      </w:pPr>
      <w:r>
        <w:t>Rollenspel in 3 groepen (patiënt, behandelaar, observator)</w:t>
      </w:r>
    </w:p>
    <w:p w14:paraId="2179E8A5" w14:textId="77777777" w:rsidR="0065237A" w:rsidRDefault="0065237A" w:rsidP="00F33631">
      <w:pPr>
        <w:spacing w:after="0" w:line="240" w:lineRule="auto"/>
        <w:ind w:left="708" w:firstLine="708"/>
      </w:pPr>
      <w:r>
        <w:t>Korte terugkoppeling</w:t>
      </w:r>
    </w:p>
    <w:p w14:paraId="5CDEB7E3" w14:textId="77777777" w:rsidR="0065237A" w:rsidRDefault="0065237A" w:rsidP="0065237A"/>
    <w:p w14:paraId="67417746" w14:textId="155EAA8C" w:rsidR="0065237A" w:rsidRDefault="0065237A" w:rsidP="0065237A">
      <w:r>
        <w:t>16.45</w:t>
      </w:r>
      <w:r w:rsidR="00801B77">
        <w:t xml:space="preserve"> uur </w:t>
      </w:r>
      <w:r>
        <w:tab/>
        <w:t>Afsluiting met evaluatie en terugkoppeling over training</w:t>
      </w:r>
      <w:r w:rsidR="008E2363">
        <w:t xml:space="preserve"> </w:t>
      </w:r>
    </w:p>
    <w:p w14:paraId="5589A347" w14:textId="77777777" w:rsidR="0065237A" w:rsidRDefault="0065237A" w:rsidP="0065237A"/>
    <w:p w14:paraId="24AAA968" w14:textId="1E103E2E" w:rsidR="0065237A" w:rsidRDefault="0065237A" w:rsidP="0065237A">
      <w:r>
        <w:t>17.15</w:t>
      </w:r>
      <w:r w:rsidR="00801B77">
        <w:t xml:space="preserve"> </w:t>
      </w:r>
      <w:r>
        <w:t xml:space="preserve">uur </w:t>
      </w:r>
      <w:r>
        <w:tab/>
        <w:t>Einde</w:t>
      </w:r>
    </w:p>
    <w:sectPr w:rsidR="0065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2378"/>
    <w:multiLevelType w:val="hybridMultilevel"/>
    <w:tmpl w:val="EBE8DE28"/>
    <w:lvl w:ilvl="0" w:tplc="23EC7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6E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E6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49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4C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8D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C2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CBD"/>
    <w:multiLevelType w:val="hybridMultilevel"/>
    <w:tmpl w:val="48CE7FFA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CF23605"/>
    <w:multiLevelType w:val="hybridMultilevel"/>
    <w:tmpl w:val="16AACB3E"/>
    <w:lvl w:ilvl="0" w:tplc="998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1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20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6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2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E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8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3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29DE89"/>
    <w:rsid w:val="003372F2"/>
    <w:rsid w:val="0065237A"/>
    <w:rsid w:val="00801B77"/>
    <w:rsid w:val="00856573"/>
    <w:rsid w:val="008E2363"/>
    <w:rsid w:val="00923730"/>
    <w:rsid w:val="00CD6366"/>
    <w:rsid w:val="00DA765F"/>
    <w:rsid w:val="00F33631"/>
    <w:rsid w:val="00F74555"/>
    <w:rsid w:val="0BBAA8DC"/>
    <w:rsid w:val="4E71E809"/>
    <w:rsid w:val="57E17136"/>
    <w:rsid w:val="7D29D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4B2A687B-1AB6-47A3-B183-078F0E3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0" ma:contentTypeDescription="" ma:contentTypeScope="" ma:versionID="d9896ffd3db67a50cfb3b0fa7dbcb829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0fbe0c6b6f96f8423cde0160bc230f41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Props1.xml><?xml version="1.0" encoding="utf-8"?>
<ds:datastoreItem xmlns:ds="http://schemas.openxmlformats.org/officeDocument/2006/customXml" ds:itemID="{2B1B9494-4075-4EC5-9581-5C46B984A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993FC-315C-4D12-8625-EADAA993261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9fd4e02-91da-43b1-9992-f75951dc43a2"/>
    <ds:schemaRef ds:uri="e55541a2-fe2a-4719-a8ea-e2e549ffcff2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11DE86-8476-4B62-8DC0-244303D5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66A88-9671-4A6A-9539-91FD5B5F153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8E24198B</Template>
  <TotalTime>10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Ouwens</dc:creator>
  <cp:keywords/>
  <dc:description/>
  <cp:lastModifiedBy>Wendy Verhagen</cp:lastModifiedBy>
  <cp:revision>2</cp:revision>
  <dcterms:created xsi:type="dcterms:W3CDTF">2018-08-23T18:05:00Z</dcterms:created>
  <dcterms:modified xsi:type="dcterms:W3CDTF">2018-09-06T09:32:00Z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